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68DCA" w14:textId="77777777" w:rsidR="00353DD2" w:rsidRPr="00FA44AE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4A6A5E71" w14:textId="77777777" w:rsidR="00353DD2" w:rsidRPr="0033442D" w:rsidRDefault="00353DD2" w:rsidP="00353DD2">
      <w:pPr>
        <w:jc w:val="center"/>
        <w:rPr>
          <w:rFonts w:ascii="Arial" w:hAnsi="Arial"/>
          <w:b/>
          <w:bCs/>
          <w:sz w:val="36"/>
          <w:szCs w:val="36"/>
        </w:rPr>
      </w:pPr>
      <w:r w:rsidRPr="0033442D">
        <w:rPr>
          <w:rFonts w:ascii="Arial" w:hAnsi="Arial"/>
          <w:b/>
          <w:bCs/>
          <w:sz w:val="36"/>
          <w:szCs w:val="36"/>
        </w:rPr>
        <w:t>ZADÁNÍ</w:t>
      </w:r>
    </w:p>
    <w:p w14:paraId="6DB5E9A4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76D13B8D" w14:textId="77777777" w:rsidR="00353DD2" w:rsidRPr="0033442D" w:rsidRDefault="00353DD2" w:rsidP="00353DD2">
      <w:pPr>
        <w:jc w:val="center"/>
        <w:rPr>
          <w:rFonts w:ascii="Arial" w:hAnsi="Arial"/>
          <w:b/>
          <w:bCs/>
          <w:sz w:val="22"/>
          <w:szCs w:val="22"/>
        </w:rPr>
      </w:pPr>
      <w:r w:rsidRPr="0033442D">
        <w:rPr>
          <w:rFonts w:ascii="Arial" w:hAnsi="Arial"/>
          <w:b/>
          <w:bCs/>
          <w:sz w:val="22"/>
          <w:szCs w:val="22"/>
        </w:rPr>
        <w:t xml:space="preserve">PARAMETRY </w:t>
      </w:r>
      <w:r>
        <w:rPr>
          <w:rFonts w:ascii="Arial" w:hAnsi="Arial"/>
          <w:b/>
          <w:bCs/>
          <w:sz w:val="22"/>
          <w:szCs w:val="22"/>
        </w:rPr>
        <w:t xml:space="preserve">A VYBAVENÍ </w:t>
      </w:r>
      <w:r w:rsidRPr="0033442D">
        <w:rPr>
          <w:rFonts w:ascii="Arial" w:hAnsi="Arial"/>
          <w:b/>
          <w:bCs/>
          <w:sz w:val="22"/>
          <w:szCs w:val="22"/>
        </w:rPr>
        <w:t>HELIPORTU</w:t>
      </w:r>
      <w:r>
        <w:rPr>
          <w:rFonts w:ascii="Arial" w:hAnsi="Arial"/>
          <w:b/>
          <w:bCs/>
          <w:sz w:val="22"/>
          <w:szCs w:val="22"/>
        </w:rPr>
        <w:t xml:space="preserve"> HEMS MMN JILEMNICE</w:t>
      </w:r>
    </w:p>
    <w:p w14:paraId="53E67D8B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4C6B17EF" w14:textId="77777777" w:rsidR="00353DD2" w:rsidRPr="00FA44AE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43820EE1" w14:textId="77777777" w:rsidR="00353DD2" w:rsidRPr="00CD3486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b/>
          <w:bCs/>
          <w:sz w:val="22"/>
        </w:rPr>
      </w:pPr>
      <w:r w:rsidRPr="00B824EC">
        <w:rPr>
          <w:rFonts w:ascii="Arial" w:hAnsi="Arial"/>
          <w:sz w:val="22"/>
        </w:rPr>
        <w:t xml:space="preserve">Heliport </w:t>
      </w:r>
      <w:r>
        <w:rPr>
          <w:rFonts w:ascii="Arial" w:hAnsi="Arial"/>
          <w:sz w:val="22"/>
        </w:rPr>
        <w:t>bude</w:t>
      </w:r>
      <w:r w:rsidRPr="00B824EC">
        <w:rPr>
          <w:rFonts w:ascii="Arial" w:hAnsi="Arial"/>
          <w:sz w:val="22"/>
        </w:rPr>
        <w:t xml:space="preserve"> řešen v souladu s požadavky předpisu MD L </w:t>
      </w:r>
      <w:proofErr w:type="gramStart"/>
      <w:r w:rsidRPr="00B824EC">
        <w:rPr>
          <w:rFonts w:ascii="Arial" w:hAnsi="Arial"/>
          <w:sz w:val="22"/>
        </w:rPr>
        <w:t>14H</w:t>
      </w:r>
      <w:proofErr w:type="gramEnd"/>
      <w:r w:rsidRPr="00B824EC">
        <w:rPr>
          <w:rFonts w:ascii="Arial" w:hAnsi="Arial"/>
          <w:sz w:val="22"/>
        </w:rPr>
        <w:t xml:space="preserve"> jako </w:t>
      </w:r>
      <w:r w:rsidRPr="00B824EC">
        <w:rPr>
          <w:rFonts w:ascii="Arial" w:hAnsi="Arial"/>
          <w:b/>
          <w:sz w:val="22"/>
        </w:rPr>
        <w:t>pracovní, vyvýšený heliport HEMS</w:t>
      </w:r>
      <w:r w:rsidRPr="00B824EC">
        <w:rPr>
          <w:rFonts w:ascii="Arial" w:hAnsi="Arial"/>
          <w:sz w:val="22"/>
        </w:rPr>
        <w:t xml:space="preserve"> pro provoz podle pravidel letů </w:t>
      </w:r>
      <w:r w:rsidRPr="00CD3486">
        <w:rPr>
          <w:rFonts w:ascii="Arial" w:hAnsi="Arial"/>
          <w:b/>
          <w:bCs/>
          <w:sz w:val="22"/>
        </w:rPr>
        <w:t>VFR ve dne i v noci.</w:t>
      </w:r>
    </w:p>
    <w:p w14:paraId="6F81AC85" w14:textId="77777777" w:rsidR="00353DD2" w:rsidRPr="00CD3486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b/>
          <w:bCs/>
          <w:sz w:val="22"/>
        </w:rPr>
      </w:pPr>
    </w:p>
    <w:p w14:paraId="5CC461E7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 xml:space="preserve">Heliport bude sloužit výhradně pro Vrtulníkovou leteckou záchrannou službu (HEMS). Jako </w:t>
      </w:r>
      <w:r w:rsidRPr="00CD3486">
        <w:rPr>
          <w:rFonts w:ascii="Arial" w:hAnsi="Arial"/>
          <w:b/>
          <w:bCs/>
          <w:sz w:val="22"/>
        </w:rPr>
        <w:t>provozně kritický vrtulník</w:t>
      </w:r>
      <w:r w:rsidRPr="00B824EC">
        <w:rPr>
          <w:rFonts w:ascii="Arial" w:hAnsi="Arial"/>
          <w:sz w:val="22"/>
        </w:rPr>
        <w:t xml:space="preserve"> je uvažován vrtulník o max. </w:t>
      </w:r>
      <w:proofErr w:type="gramStart"/>
      <w:r w:rsidRPr="00B824EC">
        <w:rPr>
          <w:rFonts w:ascii="Arial" w:hAnsi="Arial"/>
          <w:sz w:val="22"/>
        </w:rPr>
        <w:t>parametrech :</w:t>
      </w:r>
      <w:proofErr w:type="gramEnd"/>
    </w:p>
    <w:p w14:paraId="74ECB0DC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</w:p>
    <w:p w14:paraId="3749CEE0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- průměr rotoru</w:t>
      </w:r>
      <w:r w:rsidRPr="00B824EC">
        <w:rPr>
          <w:rFonts w:ascii="Arial" w:hAnsi="Arial"/>
          <w:sz w:val="22"/>
        </w:rPr>
        <w:tab/>
      </w:r>
      <w:r w:rsidRPr="00B824EC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13</w:t>
      </w:r>
      <w:r w:rsidRPr="00B824EC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>00</w:t>
      </w:r>
      <w:r w:rsidRPr="00B824EC">
        <w:rPr>
          <w:rFonts w:ascii="Arial" w:hAnsi="Arial"/>
          <w:sz w:val="22"/>
        </w:rPr>
        <w:t xml:space="preserve"> m</w:t>
      </w:r>
    </w:p>
    <w:p w14:paraId="25923108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- délka vrtulníku</w:t>
      </w:r>
      <w:r w:rsidRPr="00B824EC">
        <w:rPr>
          <w:rFonts w:ascii="Arial" w:hAnsi="Arial"/>
          <w:sz w:val="22"/>
        </w:rPr>
        <w:tab/>
      </w:r>
      <w:r w:rsidRPr="00B824EC">
        <w:rPr>
          <w:rFonts w:ascii="Arial" w:hAnsi="Arial"/>
          <w:sz w:val="22"/>
        </w:rPr>
        <w:tab/>
        <w:t>1</w:t>
      </w:r>
      <w:r>
        <w:rPr>
          <w:rFonts w:ascii="Arial" w:hAnsi="Arial"/>
          <w:sz w:val="22"/>
        </w:rPr>
        <w:t>3</w:t>
      </w:r>
      <w:r w:rsidRPr="00B824EC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>00</w:t>
      </w:r>
      <w:r w:rsidRPr="00B824EC">
        <w:rPr>
          <w:rFonts w:ascii="Arial" w:hAnsi="Arial"/>
          <w:sz w:val="22"/>
        </w:rPr>
        <w:t xml:space="preserve"> m</w:t>
      </w:r>
    </w:p>
    <w:p w14:paraId="746FC895" w14:textId="77777777" w:rsidR="00353DD2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- hmotnost vrtulníku</w:t>
      </w:r>
      <w:r w:rsidRPr="00B824EC">
        <w:rPr>
          <w:rFonts w:ascii="Arial" w:hAnsi="Arial"/>
          <w:sz w:val="22"/>
        </w:rPr>
        <w:tab/>
      </w:r>
      <w:r w:rsidRPr="00B824EC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3 800</w:t>
      </w:r>
      <w:r w:rsidRPr="00B824EC">
        <w:rPr>
          <w:rFonts w:ascii="Arial" w:hAnsi="Arial"/>
          <w:sz w:val="22"/>
        </w:rPr>
        <w:t xml:space="preserve"> kg</w:t>
      </w:r>
    </w:p>
    <w:p w14:paraId="7F6F03AC" w14:textId="77777777" w:rsidR="00353DD2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UCW (šířka podvozku)</w:t>
      </w:r>
      <w:r>
        <w:rPr>
          <w:rFonts w:ascii="Arial" w:hAnsi="Arial"/>
          <w:sz w:val="22"/>
        </w:rPr>
        <w:tab/>
        <w:t>2,67 m</w:t>
      </w:r>
    </w:p>
    <w:p w14:paraId="60ECCDF3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rozvor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3,60 m</w:t>
      </w:r>
    </w:p>
    <w:p w14:paraId="77A5D5D7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30098EE5" w14:textId="77777777" w:rsidR="00353DD2" w:rsidRPr="00DB16E3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b/>
          <w:bCs/>
          <w:sz w:val="22"/>
        </w:rPr>
      </w:pPr>
      <w:r w:rsidRPr="00DB16E3">
        <w:rPr>
          <w:rFonts w:ascii="Arial" w:hAnsi="Arial"/>
          <w:b/>
          <w:bCs/>
          <w:sz w:val="22"/>
        </w:rPr>
        <w:t xml:space="preserve">Heliport bude mít </w:t>
      </w:r>
      <w:proofErr w:type="gramStart"/>
      <w:r w:rsidRPr="00DB16E3">
        <w:rPr>
          <w:rFonts w:ascii="Arial" w:hAnsi="Arial"/>
          <w:b/>
          <w:bCs/>
          <w:sz w:val="22"/>
        </w:rPr>
        <w:t>statut :</w:t>
      </w:r>
      <w:proofErr w:type="gramEnd"/>
    </w:p>
    <w:p w14:paraId="79BBAF58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</w:p>
    <w:p w14:paraId="3042C01A" w14:textId="77777777" w:rsidR="00353DD2" w:rsidRPr="00B824EC" w:rsidRDefault="00353DD2" w:rsidP="00353DD2">
      <w:pPr>
        <w:pStyle w:val="Zhlav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Pracovní, vyvýšený heliport HEMS</w:t>
      </w:r>
    </w:p>
    <w:p w14:paraId="0BD0661D" w14:textId="77777777" w:rsidR="00353DD2" w:rsidRPr="00B824EC" w:rsidRDefault="00353DD2" w:rsidP="00353DD2">
      <w:pPr>
        <w:pStyle w:val="Zhlav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Neveřejný, vnitrostátní heliport HEMS</w:t>
      </w:r>
    </w:p>
    <w:p w14:paraId="54EA10A5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</w:p>
    <w:p w14:paraId="328D66EE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b/>
          <w:sz w:val="22"/>
        </w:rPr>
        <w:t>Heliport bude sloužit pouze pro provoz (vzlety a přistání) vrtulníků HEMS.</w:t>
      </w:r>
      <w:r w:rsidRPr="00B824EC">
        <w:rPr>
          <w:rFonts w:ascii="Arial" w:hAnsi="Arial"/>
          <w:sz w:val="22"/>
        </w:rPr>
        <w:t xml:space="preserve"> Letecký provoz bude pozůstávat ze sekundárních letů (tj. přeprava pacientů, léků, transplantátů apod.).</w:t>
      </w:r>
    </w:p>
    <w:p w14:paraId="75B27BE5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</w:p>
    <w:p w14:paraId="5B47EC50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Provoz na heliportu bude probíhat pouze podle pravidel pro lety za viditelnosti (VFR) ve dne i v noci v souladu s ustanovením předpisu L 2 (Hlava 4), L 6/III (oddíl III, Hlava 2) a AIP CR (ENR 1.2).</w:t>
      </w:r>
    </w:p>
    <w:p w14:paraId="71419718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7C4E7258" w14:textId="77777777" w:rsidR="00353DD2" w:rsidRPr="0032693D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b/>
          <w:bCs/>
          <w:sz w:val="22"/>
        </w:rPr>
      </w:pPr>
      <w:r w:rsidRPr="0032693D">
        <w:rPr>
          <w:rFonts w:ascii="Arial" w:hAnsi="Arial"/>
          <w:b/>
          <w:bCs/>
          <w:sz w:val="22"/>
        </w:rPr>
        <w:t xml:space="preserve">Parametry provozních ploch </w:t>
      </w:r>
      <w:r>
        <w:rPr>
          <w:rFonts w:ascii="Arial" w:hAnsi="Arial"/>
          <w:b/>
          <w:bCs/>
          <w:sz w:val="22"/>
        </w:rPr>
        <w:t>budou</w:t>
      </w:r>
      <w:r w:rsidRPr="0032693D">
        <w:rPr>
          <w:rFonts w:ascii="Arial" w:hAnsi="Arial"/>
          <w:b/>
          <w:bCs/>
          <w:sz w:val="22"/>
        </w:rPr>
        <w:t xml:space="preserve"> navrženy tak, aby vyhovovaly provozu návrhového vrtulníku viz výše, podle pravidel letů VFR ve dne i v noci.</w:t>
      </w:r>
    </w:p>
    <w:p w14:paraId="68859945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sz w:val="22"/>
        </w:rPr>
      </w:pPr>
    </w:p>
    <w:p w14:paraId="6855DD48" w14:textId="77777777" w:rsidR="00353DD2" w:rsidRPr="00B824EC" w:rsidRDefault="00353DD2" w:rsidP="00353DD2">
      <w:pPr>
        <w:pStyle w:val="Zkladntext"/>
      </w:pPr>
      <w:r w:rsidRPr="00B824EC">
        <w:t xml:space="preserve">Součástí vyvýšeného heliportu (heliportu na konstrukci) musí </w:t>
      </w:r>
      <w:proofErr w:type="gramStart"/>
      <w:r w:rsidRPr="00B824EC">
        <w:t>být :</w:t>
      </w:r>
      <w:proofErr w:type="gramEnd"/>
    </w:p>
    <w:p w14:paraId="4116FE9B" w14:textId="77777777" w:rsidR="00353DD2" w:rsidRPr="00B824EC" w:rsidRDefault="00353DD2" w:rsidP="00353DD2">
      <w:pPr>
        <w:pStyle w:val="Zkladntext"/>
      </w:pPr>
    </w:p>
    <w:p w14:paraId="2A3245EB" w14:textId="77777777" w:rsidR="00353DD2" w:rsidRPr="00B824EC" w:rsidRDefault="00353DD2" w:rsidP="00353DD2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 xml:space="preserve">Plocha konečného přiblížení a vzletu (FATO). Jedná se o plochu, nad kterou se provádí konečné přiblížení do visení </w:t>
      </w:r>
      <w:proofErr w:type="gramStart"/>
      <w:r w:rsidRPr="00B824EC">
        <w:rPr>
          <w:rFonts w:ascii="Arial" w:hAnsi="Arial"/>
          <w:sz w:val="22"/>
        </w:rPr>
        <w:t>a nebo</w:t>
      </w:r>
      <w:proofErr w:type="gramEnd"/>
      <w:r w:rsidRPr="00B824EC">
        <w:rPr>
          <w:rFonts w:ascii="Arial" w:hAnsi="Arial"/>
          <w:sz w:val="22"/>
        </w:rPr>
        <w:t xml:space="preserve"> k přistání a ze které se zahajuje vzletový manévr.</w:t>
      </w:r>
    </w:p>
    <w:p w14:paraId="65B11864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5601B43B" w14:textId="77777777" w:rsidR="00353DD2" w:rsidRPr="00B824EC" w:rsidRDefault="00353DD2" w:rsidP="00353DD2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Prostor dotyku a odpoutání (TLOF). Jedná se o únosnou plochu, na kterou může vrtulník dosednout, nebo ze které může vzlétnout.</w:t>
      </w:r>
    </w:p>
    <w:p w14:paraId="1A6C1799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3FD20C18" w14:textId="77777777" w:rsidR="00353DD2" w:rsidRPr="00B824EC" w:rsidRDefault="00353DD2" w:rsidP="00353DD2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Bezpečnostní plocha (SA) je plocha obklopující FATO prostá překážek, vyjma leteckých zabezpečovacích zařízení. Jejím účelem je snížit nebezpečí poškození vrtulníku, který náhodně vybočí z FATO.</w:t>
      </w:r>
    </w:p>
    <w:p w14:paraId="7826C171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01D80C42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  <w:r w:rsidRPr="007F76DB">
        <w:rPr>
          <w:rFonts w:ascii="Arial" w:hAnsi="Arial"/>
          <w:sz w:val="22"/>
        </w:rPr>
        <w:t>V případě vyvýšeného heliportu, tzn. heliportu umístěného na vyvýšené konstrukci nad</w:t>
      </w:r>
      <w:r w:rsidRPr="00B824EC">
        <w:rPr>
          <w:rFonts w:ascii="Arial" w:hAnsi="Arial"/>
          <w:sz w:val="22"/>
        </w:rPr>
        <w:t xml:space="preserve"> zemí je FATO rozměrově shodná s TLOF.</w:t>
      </w:r>
    </w:p>
    <w:p w14:paraId="585AEB5C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330408C8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lastRenderedPageBreak/>
        <w:t xml:space="preserve">Rozměry FATO musí být </w:t>
      </w:r>
      <w:proofErr w:type="spellStart"/>
      <w:r w:rsidRPr="00B824EC">
        <w:rPr>
          <w:rFonts w:ascii="Arial" w:hAnsi="Arial"/>
          <w:sz w:val="22"/>
        </w:rPr>
        <w:t>vepsatelné</w:t>
      </w:r>
      <w:proofErr w:type="spellEnd"/>
      <w:r w:rsidRPr="00B824EC">
        <w:rPr>
          <w:rFonts w:ascii="Arial" w:hAnsi="Arial"/>
          <w:sz w:val="22"/>
        </w:rPr>
        <w:t xml:space="preserve"> do kružnice o průměru rovnajícímu se nejméně </w:t>
      </w:r>
      <w:proofErr w:type="gramStart"/>
      <w:r w:rsidRPr="00B824EC">
        <w:rPr>
          <w:rFonts w:ascii="Arial" w:hAnsi="Arial"/>
          <w:sz w:val="22"/>
        </w:rPr>
        <w:t>1,5 násobku</w:t>
      </w:r>
      <w:proofErr w:type="gramEnd"/>
      <w:r w:rsidRPr="00B824EC">
        <w:rPr>
          <w:rFonts w:ascii="Arial" w:hAnsi="Arial"/>
          <w:sz w:val="22"/>
        </w:rPr>
        <w:t xml:space="preserve"> celkové délky nebo šířky (podle toho, který rozměr je větší), nejdelšího (nejširšího) vrtulníku, kterému má heliport sloužit.</w:t>
      </w:r>
    </w:p>
    <w:p w14:paraId="3CD1C1C4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56033F43" w14:textId="77777777" w:rsidR="00353DD2" w:rsidRPr="00B824EC" w:rsidRDefault="00353DD2" w:rsidP="00353DD2">
      <w:pPr>
        <w:jc w:val="both"/>
        <w:rPr>
          <w:rFonts w:ascii="Arial" w:hAnsi="Arial"/>
          <w:b/>
          <w:i/>
          <w:sz w:val="22"/>
        </w:rPr>
      </w:pPr>
      <w:r w:rsidRPr="00B824EC">
        <w:rPr>
          <w:rFonts w:ascii="Arial" w:hAnsi="Arial"/>
          <w:b/>
          <w:i/>
          <w:sz w:val="22"/>
        </w:rPr>
        <w:t xml:space="preserve">- FATO/TLOF je navržena kruhová o průměru </w:t>
      </w:r>
      <w:r>
        <w:rPr>
          <w:rFonts w:ascii="Arial" w:hAnsi="Arial"/>
          <w:b/>
          <w:i/>
          <w:sz w:val="22"/>
        </w:rPr>
        <w:t>19,5</w:t>
      </w:r>
      <w:r w:rsidRPr="00B824EC">
        <w:rPr>
          <w:rFonts w:ascii="Arial" w:hAnsi="Arial"/>
          <w:b/>
          <w:i/>
          <w:sz w:val="22"/>
        </w:rPr>
        <w:t>0 m</w:t>
      </w:r>
    </w:p>
    <w:p w14:paraId="559EDCFB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4A907BC0" w14:textId="77777777" w:rsidR="00353DD2" w:rsidRPr="00B824EC" w:rsidRDefault="00353DD2" w:rsidP="00353DD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/>
          <w:sz w:val="22"/>
        </w:rPr>
        <w:t xml:space="preserve">Sklony FATO/TLOF nesmí překročit v žádném směru </w:t>
      </w:r>
      <w:proofErr w:type="gramStart"/>
      <w:r w:rsidRPr="00B824EC">
        <w:rPr>
          <w:rFonts w:ascii="Arial" w:hAnsi="Arial"/>
          <w:sz w:val="22"/>
        </w:rPr>
        <w:t>2%</w:t>
      </w:r>
      <w:proofErr w:type="gramEnd"/>
      <w:r w:rsidRPr="00B824EC">
        <w:rPr>
          <w:rFonts w:ascii="Arial" w:hAnsi="Arial"/>
          <w:sz w:val="22"/>
        </w:rPr>
        <w:t xml:space="preserve">. </w:t>
      </w:r>
      <w:r w:rsidRPr="00B824EC">
        <w:rPr>
          <w:rFonts w:ascii="Arial" w:hAnsi="Arial" w:cs="Arial"/>
          <w:sz w:val="22"/>
          <w:szCs w:val="22"/>
        </w:rPr>
        <w:t xml:space="preserve">Navržen </w:t>
      </w:r>
      <w:r>
        <w:rPr>
          <w:rFonts w:ascii="Arial" w:hAnsi="Arial" w:cs="Arial"/>
          <w:sz w:val="22"/>
          <w:szCs w:val="22"/>
        </w:rPr>
        <w:t>bude</w:t>
      </w:r>
      <w:r w:rsidRPr="00B824EC">
        <w:rPr>
          <w:rFonts w:ascii="Arial" w:hAnsi="Arial" w:cs="Arial"/>
          <w:sz w:val="22"/>
          <w:szCs w:val="22"/>
        </w:rPr>
        <w:t xml:space="preserve"> jednostranný sklon </w:t>
      </w:r>
      <w:proofErr w:type="gramStart"/>
      <w:r>
        <w:rPr>
          <w:rFonts w:ascii="Arial" w:hAnsi="Arial" w:cs="Arial"/>
          <w:sz w:val="22"/>
          <w:szCs w:val="22"/>
        </w:rPr>
        <w:t>1</w:t>
      </w:r>
      <w:r w:rsidRPr="00B824EC">
        <w:rPr>
          <w:rFonts w:ascii="Arial" w:hAnsi="Arial" w:cs="Arial"/>
          <w:sz w:val="22"/>
          <w:szCs w:val="22"/>
        </w:rPr>
        <w:t>%</w:t>
      </w:r>
      <w:proofErr w:type="gramEnd"/>
      <w:r w:rsidRPr="00B824EC">
        <w:rPr>
          <w:rFonts w:ascii="Arial" w:hAnsi="Arial" w:cs="Arial"/>
          <w:sz w:val="22"/>
          <w:szCs w:val="22"/>
        </w:rPr>
        <w:t xml:space="preserve">. </w:t>
      </w:r>
      <w:r w:rsidRPr="00472D90">
        <w:rPr>
          <w:rFonts w:ascii="Arial" w:hAnsi="Arial" w:cs="Arial"/>
          <w:b/>
          <w:bCs/>
          <w:sz w:val="22"/>
          <w:szCs w:val="22"/>
        </w:rPr>
        <w:t>Plocha bude vyhřívaná.</w:t>
      </w:r>
    </w:p>
    <w:p w14:paraId="23E8442D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208C3A81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FATO/TLOF musí unést zatížení provozem vrtulníků, kterým má sloužit. Při navrhování musí být uvažováno s</w:t>
      </w:r>
      <w:r>
        <w:rPr>
          <w:rFonts w:ascii="Arial" w:hAnsi="Arial"/>
          <w:sz w:val="22"/>
        </w:rPr>
        <w:t>e statickým a dynamickým zatížením a zatížením od vzdušného proudu rotoru</w:t>
      </w:r>
      <w:r w:rsidRPr="00B824EC">
        <w:rPr>
          <w:rFonts w:ascii="Arial" w:hAnsi="Arial"/>
          <w:sz w:val="22"/>
        </w:rPr>
        <w:t xml:space="preserve">. Požadavky na únosnost konstrukce jsou specifikovány </w:t>
      </w:r>
      <w:proofErr w:type="gramStart"/>
      <w:r w:rsidRPr="00B824EC">
        <w:rPr>
          <w:rFonts w:ascii="Arial" w:hAnsi="Arial"/>
          <w:sz w:val="22"/>
        </w:rPr>
        <w:t>v :</w:t>
      </w:r>
      <w:proofErr w:type="gramEnd"/>
    </w:p>
    <w:p w14:paraId="3EAD3DA1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1722305E" w14:textId="77777777" w:rsidR="00353DD2" w:rsidRPr="00B824EC" w:rsidRDefault="00353DD2" w:rsidP="00353DD2">
      <w:pPr>
        <w:numPr>
          <w:ilvl w:val="0"/>
          <w:numId w:val="3"/>
        </w:num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ČSN 73 0035 - Zatížení stavebních konstrukcí</w:t>
      </w:r>
    </w:p>
    <w:p w14:paraId="15A648B0" w14:textId="77777777" w:rsidR="00353DD2" w:rsidRPr="00B824EC" w:rsidRDefault="00353DD2" w:rsidP="00353DD2">
      <w:pPr>
        <w:numPr>
          <w:ilvl w:val="0"/>
          <w:numId w:val="3"/>
        </w:num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FAA AC 150/</w:t>
      </w:r>
      <w:proofErr w:type="gramStart"/>
      <w:r w:rsidRPr="00B824EC">
        <w:rPr>
          <w:rFonts w:ascii="Arial" w:hAnsi="Arial"/>
          <w:sz w:val="22"/>
        </w:rPr>
        <w:t>5390-2C</w:t>
      </w:r>
      <w:proofErr w:type="gramEnd"/>
      <w:r w:rsidRPr="00B824EC">
        <w:rPr>
          <w:rFonts w:ascii="Arial" w:hAnsi="Arial"/>
          <w:sz w:val="22"/>
        </w:rPr>
        <w:t xml:space="preserve"> (USA) </w:t>
      </w:r>
    </w:p>
    <w:p w14:paraId="273F46CE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418C0F86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>Povrch TLOF musí mít protiskluzovou úpravu.</w:t>
      </w:r>
    </w:p>
    <w:p w14:paraId="353C547B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6681D37D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  <w:r w:rsidRPr="00B824EC">
        <w:rPr>
          <w:rFonts w:ascii="Arial" w:hAnsi="Arial"/>
          <w:sz w:val="22"/>
        </w:rPr>
        <w:t xml:space="preserve">Bezpečnostní plocha SA musí přesahovat za okraj FATO do vzdálenosti nejméně </w:t>
      </w:r>
      <w:smartTag w:uri="urn:schemas-microsoft-com:office:smarttags" w:element="metricconverter">
        <w:smartTagPr>
          <w:attr w:name="ProductID" w:val="3 m"/>
        </w:smartTagPr>
        <w:r w:rsidRPr="00B824EC">
          <w:rPr>
            <w:rFonts w:ascii="Arial" w:hAnsi="Arial"/>
            <w:sz w:val="22"/>
          </w:rPr>
          <w:t>3 m</w:t>
        </w:r>
      </w:smartTag>
      <w:r w:rsidRPr="00B824EC">
        <w:rPr>
          <w:rFonts w:ascii="Arial" w:hAnsi="Arial"/>
          <w:sz w:val="22"/>
        </w:rPr>
        <w:t xml:space="preserve"> nebo 0,25 x celková délka nebo šířka (podle toho, která z těchto hodnot je větší), nejdelšího (nejširšího) vrtulníku, který má heliport používat.</w:t>
      </w:r>
    </w:p>
    <w:p w14:paraId="1D9B5654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6B4B87EA" w14:textId="77777777" w:rsidR="00353DD2" w:rsidRPr="00B824EC" w:rsidRDefault="00353DD2" w:rsidP="00353DD2">
      <w:pPr>
        <w:jc w:val="both"/>
        <w:rPr>
          <w:rFonts w:ascii="Arial" w:hAnsi="Arial"/>
          <w:b/>
          <w:i/>
          <w:sz w:val="22"/>
        </w:rPr>
      </w:pPr>
      <w:r w:rsidRPr="00B824EC">
        <w:rPr>
          <w:rFonts w:ascii="Arial" w:hAnsi="Arial"/>
          <w:b/>
          <w:i/>
          <w:sz w:val="22"/>
        </w:rPr>
        <w:t xml:space="preserve">- SA je navržena v šířce </w:t>
      </w:r>
      <w:r>
        <w:rPr>
          <w:rFonts w:ascii="Arial" w:hAnsi="Arial"/>
          <w:b/>
          <w:i/>
          <w:sz w:val="22"/>
        </w:rPr>
        <w:t>3</w:t>
      </w:r>
      <w:r w:rsidRPr="00B824EC">
        <w:rPr>
          <w:rFonts w:ascii="Arial" w:hAnsi="Arial"/>
          <w:b/>
          <w:i/>
          <w:sz w:val="22"/>
        </w:rPr>
        <w:t>,</w:t>
      </w:r>
      <w:r>
        <w:rPr>
          <w:rFonts w:ascii="Arial" w:hAnsi="Arial"/>
          <w:b/>
          <w:i/>
          <w:sz w:val="22"/>
        </w:rPr>
        <w:t>2</w:t>
      </w:r>
      <w:r w:rsidRPr="00B824EC">
        <w:rPr>
          <w:rFonts w:ascii="Arial" w:hAnsi="Arial"/>
          <w:b/>
          <w:i/>
          <w:sz w:val="22"/>
        </w:rPr>
        <w:t>5 m</w:t>
      </w:r>
    </w:p>
    <w:p w14:paraId="4BAA0D13" w14:textId="77777777" w:rsidR="00353DD2" w:rsidRPr="00B824EC" w:rsidRDefault="00353DD2" w:rsidP="00353DD2">
      <w:pPr>
        <w:jc w:val="both"/>
        <w:rPr>
          <w:rFonts w:ascii="Arial" w:hAnsi="Arial"/>
          <w:sz w:val="22"/>
        </w:rPr>
      </w:pPr>
    </w:p>
    <w:p w14:paraId="55C46F7D" w14:textId="77777777" w:rsidR="00353DD2" w:rsidRPr="00B824EC" w:rsidRDefault="00353DD2" w:rsidP="00353DD2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 xml:space="preserve">Povrch bezpečnostní plochy nesmí přesáhnout rovinu stoupající vně od okraje FATO se sklonem </w:t>
      </w:r>
      <w:proofErr w:type="gramStart"/>
      <w:r w:rsidRPr="00B824EC">
        <w:rPr>
          <w:rFonts w:ascii="Arial" w:hAnsi="Arial" w:cs="Arial"/>
          <w:sz w:val="22"/>
          <w:szCs w:val="22"/>
        </w:rPr>
        <w:t>4%</w:t>
      </w:r>
      <w:proofErr w:type="gramEnd"/>
      <w:r w:rsidRPr="00B824EC">
        <w:rPr>
          <w:rFonts w:ascii="Arial" w:hAnsi="Arial" w:cs="Arial"/>
          <w:sz w:val="22"/>
          <w:szCs w:val="22"/>
        </w:rPr>
        <w:t xml:space="preserve">. Část bezpečnostní plochy v bezprostředním okolí FATO musí výškově navazovat na okraje FATO a musí být schopna, bez toho, aby došlo k poškození konstrukce vrtulníku, unést vrtulníky, kterým má sloužit. Šířka této části SA musí být </w:t>
      </w:r>
      <w:r>
        <w:rPr>
          <w:rFonts w:ascii="Arial" w:hAnsi="Arial" w:cs="Arial"/>
          <w:sz w:val="22"/>
          <w:szCs w:val="22"/>
        </w:rPr>
        <w:t>1</w:t>
      </w:r>
      <w:r w:rsidRPr="00B824E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65</w:t>
      </w:r>
      <w:r w:rsidRPr="00B824EC">
        <w:rPr>
          <w:rFonts w:ascii="Arial" w:hAnsi="Arial" w:cs="Arial"/>
          <w:sz w:val="22"/>
          <w:szCs w:val="22"/>
        </w:rPr>
        <w:t xml:space="preserve"> m. Zbývající okrajová část SA o šířce </w:t>
      </w:r>
      <w:r>
        <w:rPr>
          <w:rFonts w:ascii="Arial" w:hAnsi="Arial" w:cs="Arial"/>
          <w:sz w:val="22"/>
          <w:szCs w:val="22"/>
        </w:rPr>
        <w:t>1</w:t>
      </w:r>
      <w:r w:rsidRPr="00B824E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6</w:t>
      </w:r>
      <w:r w:rsidRPr="00B824EC">
        <w:rPr>
          <w:rFonts w:ascii="Arial" w:hAnsi="Arial" w:cs="Arial"/>
          <w:sz w:val="22"/>
          <w:szCs w:val="22"/>
        </w:rPr>
        <w:t>0 m musí být dimenzována na zatížení náhodně vstoupivší osoby.</w:t>
      </w:r>
    </w:p>
    <w:p w14:paraId="6BF5E33A" w14:textId="77777777" w:rsidR="00353DD2" w:rsidRPr="00B824EC" w:rsidRDefault="00353DD2" w:rsidP="00353DD2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531B1996" w14:textId="77777777" w:rsidR="00353DD2" w:rsidRPr="00FA44AE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51B17086" w14:textId="77777777" w:rsidR="00353DD2" w:rsidRPr="006567DB" w:rsidRDefault="00353DD2" w:rsidP="00353DD2">
      <w:pPr>
        <w:jc w:val="both"/>
        <w:rPr>
          <w:rFonts w:ascii="Arial" w:hAnsi="Arial"/>
          <w:b/>
          <w:bCs/>
          <w:sz w:val="22"/>
          <w:szCs w:val="22"/>
        </w:rPr>
      </w:pPr>
      <w:r w:rsidRPr="006567DB">
        <w:rPr>
          <w:rFonts w:ascii="Arial" w:hAnsi="Arial"/>
          <w:b/>
          <w:bCs/>
          <w:sz w:val="22"/>
          <w:szCs w:val="22"/>
        </w:rPr>
        <w:t>Heliport bude disponovat dvěma vzletovými a dvěma přibližovacími sektory. Hlavní směr přiblížení na přistání bude vybaven pro provoz v noci.</w:t>
      </w:r>
    </w:p>
    <w:p w14:paraId="1F36A723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0EB6B71E" w14:textId="77777777" w:rsidR="00353DD2" w:rsidRDefault="00353DD2" w:rsidP="00353DD2">
      <w:pPr>
        <w:jc w:val="both"/>
        <w:rPr>
          <w:rFonts w:ascii="Arial" w:hAnsi="Arial"/>
          <w:sz w:val="22"/>
          <w:szCs w:val="22"/>
        </w:rPr>
      </w:pPr>
    </w:p>
    <w:p w14:paraId="129BC5BB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  <w:r w:rsidRPr="00B824EC">
        <w:rPr>
          <w:rFonts w:ascii="Arial" w:hAnsi="Arial" w:cs="Arial"/>
          <w:b/>
          <w:sz w:val="22"/>
          <w:szCs w:val="22"/>
        </w:rPr>
        <w:t>Vybavení heliportu pro denní i noční provoz za podmínek VMC (podle pravidel letů VFR</w:t>
      </w:r>
      <w:proofErr w:type="gramStart"/>
      <w:r w:rsidRPr="00B824EC">
        <w:rPr>
          <w:rFonts w:ascii="Arial" w:hAnsi="Arial" w:cs="Arial"/>
          <w:b/>
          <w:sz w:val="22"/>
          <w:szCs w:val="22"/>
        </w:rPr>
        <w:t>) :</w:t>
      </w:r>
      <w:proofErr w:type="gramEnd"/>
    </w:p>
    <w:p w14:paraId="7CFD4383" w14:textId="77777777" w:rsidR="00353DD2" w:rsidRPr="00B824EC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highlight w:val="cyan"/>
        </w:rPr>
      </w:pPr>
    </w:p>
    <w:p w14:paraId="1B13FBB8" w14:textId="77777777" w:rsidR="00353DD2" w:rsidRPr="00B824EC" w:rsidRDefault="00353DD2" w:rsidP="00353DD2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B824EC">
        <w:rPr>
          <w:rFonts w:ascii="Arial" w:hAnsi="Arial" w:cs="Arial"/>
          <w:b/>
          <w:sz w:val="22"/>
          <w:szCs w:val="22"/>
        </w:rPr>
        <w:t>1.</w:t>
      </w:r>
      <w:r w:rsidRPr="00B824EC">
        <w:rPr>
          <w:rFonts w:ascii="Arial" w:hAnsi="Arial" w:cs="Arial"/>
          <w:b/>
          <w:sz w:val="22"/>
          <w:szCs w:val="22"/>
        </w:rPr>
        <w:tab/>
        <w:t>Denní znač</w:t>
      </w:r>
      <w:r>
        <w:rPr>
          <w:rFonts w:ascii="Arial" w:hAnsi="Arial" w:cs="Arial"/>
          <w:b/>
          <w:sz w:val="22"/>
          <w:szCs w:val="22"/>
        </w:rPr>
        <w:t>ení</w:t>
      </w:r>
      <w:r w:rsidRPr="00B824EC">
        <w:rPr>
          <w:rFonts w:ascii="Arial" w:hAnsi="Arial" w:cs="Arial"/>
          <w:b/>
          <w:sz w:val="22"/>
          <w:szCs w:val="22"/>
        </w:rPr>
        <w:t xml:space="preserve">: </w:t>
      </w:r>
    </w:p>
    <w:p w14:paraId="68AC7086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A65A4BD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>Provozní plochy heliportu budou opatřeny denním značením, tj.:</w:t>
      </w:r>
    </w:p>
    <w:p w14:paraId="686DBB41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54B58939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-709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>a)</w:t>
      </w:r>
      <w:r w:rsidRPr="00B824EC">
        <w:rPr>
          <w:rFonts w:ascii="Arial" w:hAnsi="Arial" w:cs="Arial"/>
          <w:sz w:val="22"/>
          <w:szCs w:val="22"/>
        </w:rPr>
        <w:tab/>
        <w:t>poznávací značení,</w:t>
      </w:r>
    </w:p>
    <w:p w14:paraId="535E3D07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>b)</w:t>
      </w:r>
      <w:r w:rsidRPr="00B824EC">
        <w:rPr>
          <w:rFonts w:ascii="Arial" w:hAnsi="Arial" w:cs="Arial"/>
          <w:sz w:val="22"/>
          <w:szCs w:val="22"/>
        </w:rPr>
        <w:tab/>
        <w:t>značení FATO/TLOF,</w:t>
      </w:r>
    </w:p>
    <w:p w14:paraId="61580FE8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značení dosednutí,</w:t>
      </w:r>
    </w:p>
    <w:p w14:paraId="0A67135F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>c)</w:t>
      </w:r>
      <w:r w:rsidRPr="00B824EC">
        <w:rPr>
          <w:rFonts w:ascii="Arial" w:hAnsi="Arial" w:cs="Arial"/>
          <w:sz w:val="22"/>
          <w:szCs w:val="22"/>
        </w:rPr>
        <w:tab/>
        <w:t>značení maximální povolené hmotnosti,</w:t>
      </w:r>
    </w:p>
    <w:p w14:paraId="2F5EE00E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824EC">
        <w:rPr>
          <w:rFonts w:ascii="Arial" w:hAnsi="Arial" w:cs="Arial"/>
          <w:sz w:val="22"/>
          <w:szCs w:val="22"/>
        </w:rPr>
        <w:t>d)</w:t>
      </w:r>
      <w:r w:rsidRPr="00B824EC">
        <w:rPr>
          <w:rFonts w:ascii="Arial" w:hAnsi="Arial" w:cs="Arial"/>
          <w:sz w:val="22"/>
          <w:szCs w:val="22"/>
        </w:rPr>
        <w:tab/>
        <w:t>značení maximální povolené hodnoty D</w:t>
      </w:r>
      <w:r>
        <w:rPr>
          <w:rFonts w:ascii="Arial" w:hAnsi="Arial" w:cs="Arial"/>
          <w:sz w:val="22"/>
          <w:szCs w:val="22"/>
        </w:rPr>
        <w:t>,</w:t>
      </w:r>
    </w:p>
    <w:p w14:paraId="65C649EE" w14:textId="77777777" w:rsidR="00353DD2" w:rsidRPr="00B824EC" w:rsidRDefault="00353DD2" w:rsidP="00353DD2">
      <w:pPr>
        <w:pStyle w:val="Zhlav"/>
        <w:tabs>
          <w:tab w:val="clear" w:pos="4536"/>
          <w:tab w:val="clear" w:pos="9072"/>
          <w:tab w:val="left" w:pos="-709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B824EC">
        <w:rPr>
          <w:rFonts w:ascii="Arial" w:hAnsi="Arial" w:cs="Arial"/>
          <w:sz w:val="22"/>
          <w:szCs w:val="22"/>
        </w:rPr>
        <w:t>)</w:t>
      </w:r>
      <w:r w:rsidRPr="00B824E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značení osového vedení trajektorie letu</w:t>
      </w:r>
    </w:p>
    <w:p w14:paraId="030F2F4B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  <w:highlight w:val="cyan"/>
        </w:rPr>
      </w:pPr>
    </w:p>
    <w:p w14:paraId="7895FF13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  <w:highlight w:val="cyan"/>
        </w:rPr>
      </w:pPr>
    </w:p>
    <w:p w14:paraId="2D6769E7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  <w:highlight w:val="cyan"/>
        </w:rPr>
      </w:pPr>
    </w:p>
    <w:p w14:paraId="73567FFB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  <w:highlight w:val="cyan"/>
        </w:rPr>
      </w:pPr>
    </w:p>
    <w:p w14:paraId="5878C1CF" w14:textId="77777777" w:rsidR="00353DD2" w:rsidRPr="00300947" w:rsidRDefault="00353DD2" w:rsidP="00353DD2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2</w:t>
      </w:r>
      <w:r w:rsidRPr="00300947">
        <w:rPr>
          <w:rFonts w:ascii="Arial" w:hAnsi="Arial"/>
          <w:b/>
          <w:sz w:val="22"/>
          <w:szCs w:val="22"/>
        </w:rPr>
        <w:t>.</w:t>
      </w:r>
      <w:r w:rsidRPr="00300947">
        <w:rPr>
          <w:rFonts w:ascii="Arial" w:hAnsi="Arial"/>
          <w:b/>
          <w:sz w:val="22"/>
          <w:szCs w:val="22"/>
        </w:rPr>
        <w:tab/>
        <w:t>Světelné vybavení</w:t>
      </w:r>
    </w:p>
    <w:p w14:paraId="2BB00555" w14:textId="77777777" w:rsidR="00353DD2" w:rsidRPr="00300947" w:rsidRDefault="00353DD2" w:rsidP="00353DD2">
      <w:pPr>
        <w:widowControl w:val="0"/>
        <w:jc w:val="both"/>
        <w:rPr>
          <w:rFonts w:ascii="Arial" w:hAnsi="Arial"/>
          <w:snapToGrid w:val="0"/>
          <w:sz w:val="22"/>
          <w:szCs w:val="22"/>
        </w:rPr>
      </w:pPr>
    </w:p>
    <w:p w14:paraId="1AC94D45" w14:textId="77777777" w:rsidR="00353DD2" w:rsidRPr="003A3E8C" w:rsidRDefault="00353DD2" w:rsidP="00353DD2">
      <w:pPr>
        <w:widowControl w:val="0"/>
        <w:jc w:val="both"/>
        <w:rPr>
          <w:rFonts w:ascii="Arial" w:hAnsi="Arial"/>
          <w:snapToGrid w:val="0"/>
          <w:sz w:val="22"/>
          <w:szCs w:val="22"/>
        </w:rPr>
      </w:pPr>
      <w:r w:rsidRPr="003A3E8C">
        <w:rPr>
          <w:rFonts w:ascii="Arial" w:hAnsi="Arial"/>
          <w:snapToGrid w:val="0"/>
          <w:sz w:val="22"/>
          <w:szCs w:val="22"/>
        </w:rPr>
        <w:t xml:space="preserve">Světelné vybavení heliportu (HP) pro letový provoz podle pravidel letů VFR ve dne i v noci ve smyslu </w:t>
      </w:r>
      <w:proofErr w:type="gramStart"/>
      <w:r w:rsidRPr="003A3E8C">
        <w:rPr>
          <w:rFonts w:ascii="Arial" w:hAnsi="Arial"/>
          <w:snapToGrid w:val="0"/>
          <w:sz w:val="22"/>
          <w:szCs w:val="22"/>
        </w:rPr>
        <w:t>Předpisu  L</w:t>
      </w:r>
      <w:proofErr w:type="gramEnd"/>
      <w:r w:rsidRPr="003A3E8C">
        <w:rPr>
          <w:rFonts w:ascii="Arial" w:hAnsi="Arial"/>
          <w:snapToGrid w:val="0"/>
          <w:sz w:val="22"/>
          <w:szCs w:val="22"/>
        </w:rPr>
        <w:t>14 H bude obsahovat tyto systémy :</w:t>
      </w:r>
    </w:p>
    <w:p w14:paraId="37A61D2B" w14:textId="77777777" w:rsidR="00353DD2" w:rsidRDefault="00353DD2" w:rsidP="00353DD2">
      <w:pPr>
        <w:widowControl w:val="0"/>
        <w:jc w:val="both"/>
        <w:rPr>
          <w:rFonts w:ascii="Arial" w:hAnsi="Arial"/>
          <w:snapToGrid w:val="0"/>
          <w:sz w:val="22"/>
          <w:szCs w:val="22"/>
          <w:highlight w:val="yellow"/>
        </w:rPr>
      </w:pPr>
    </w:p>
    <w:p w14:paraId="7AB9D0EF" w14:textId="77777777" w:rsidR="00353DD2" w:rsidRPr="003334D9" w:rsidRDefault="00353DD2" w:rsidP="00353DD2">
      <w:pPr>
        <w:ind w:left="568" w:hanging="568"/>
        <w:jc w:val="both"/>
        <w:rPr>
          <w:rFonts w:ascii="Arial" w:hAnsi="Arial" w:cs="Arial"/>
          <w:sz w:val="22"/>
          <w:szCs w:val="22"/>
        </w:rPr>
      </w:pPr>
      <w:r w:rsidRPr="005703FE">
        <w:rPr>
          <w:rFonts w:ascii="Arial" w:hAnsi="Arial"/>
          <w:sz w:val="22"/>
          <w:szCs w:val="22"/>
        </w:rPr>
        <w:t>a)</w:t>
      </w:r>
      <w:r w:rsidRPr="005703FE">
        <w:rPr>
          <w:rFonts w:ascii="Arial" w:hAnsi="Arial"/>
          <w:sz w:val="22"/>
          <w:szCs w:val="22"/>
        </w:rPr>
        <w:tab/>
        <w:t>S</w:t>
      </w:r>
      <w:r w:rsidRPr="005703FE">
        <w:rPr>
          <w:rFonts w:ascii="Arial" w:hAnsi="Arial" w:cs="Arial"/>
          <w:sz w:val="22"/>
          <w:szCs w:val="22"/>
        </w:rPr>
        <w:t xml:space="preserve">ystém návěstidel osového vedení trajektorie letu </w:t>
      </w:r>
    </w:p>
    <w:p w14:paraId="45916A9E" w14:textId="77777777" w:rsidR="00353DD2" w:rsidRDefault="00353DD2" w:rsidP="00353DD2">
      <w:pPr>
        <w:ind w:left="568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3334D9">
        <w:rPr>
          <w:rFonts w:ascii="Arial" w:hAnsi="Arial" w:cs="Arial"/>
          <w:sz w:val="22"/>
          <w:szCs w:val="22"/>
        </w:rPr>
        <w:t>)</w:t>
      </w:r>
      <w:r w:rsidRPr="003334D9">
        <w:rPr>
          <w:rFonts w:ascii="Arial" w:hAnsi="Arial" w:cs="Arial"/>
          <w:sz w:val="22"/>
          <w:szCs w:val="22"/>
        </w:rPr>
        <w:tab/>
        <w:t>Systém</w:t>
      </w:r>
      <w:r>
        <w:rPr>
          <w:rFonts w:ascii="Arial" w:hAnsi="Arial" w:cs="Arial"/>
          <w:sz w:val="22"/>
          <w:szCs w:val="22"/>
        </w:rPr>
        <w:t xml:space="preserve"> návěstidel </w:t>
      </w:r>
      <w:r w:rsidRPr="003334D9">
        <w:rPr>
          <w:rFonts w:ascii="Arial" w:hAnsi="Arial" w:cs="Arial"/>
          <w:sz w:val="22"/>
          <w:szCs w:val="22"/>
        </w:rPr>
        <w:t>prostoru dotyku a odpoutání vrtulníku TLOF</w:t>
      </w:r>
    </w:p>
    <w:p w14:paraId="76B40ABC" w14:textId="77777777" w:rsidR="00353DD2" w:rsidRDefault="00353DD2" w:rsidP="00353DD2">
      <w:pPr>
        <w:ind w:left="568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Světelnou sestupovou soustavu pro vizuální přiblížení</w:t>
      </w:r>
    </w:p>
    <w:p w14:paraId="740CB83E" w14:textId="77777777" w:rsidR="00353DD2" w:rsidRDefault="00353DD2" w:rsidP="00353DD2">
      <w:pPr>
        <w:widowControl w:val="0"/>
        <w:ind w:left="568" w:hanging="568"/>
        <w:jc w:val="both"/>
        <w:rPr>
          <w:rFonts w:ascii="Arial" w:hAnsi="Arial" w:cs="Arial"/>
          <w:snapToGrid w:val="0"/>
          <w:sz w:val="22"/>
          <w:szCs w:val="22"/>
        </w:rPr>
      </w:pPr>
      <w:r w:rsidRPr="008D4B90">
        <w:rPr>
          <w:rFonts w:ascii="Arial" w:hAnsi="Arial"/>
          <w:snapToGrid w:val="0"/>
          <w:sz w:val="22"/>
          <w:szCs w:val="22"/>
        </w:rPr>
        <w:t>d)</w:t>
      </w:r>
      <w:r w:rsidRPr="008D4B90">
        <w:rPr>
          <w:rFonts w:ascii="Arial" w:hAnsi="Arial"/>
          <w:snapToGrid w:val="0"/>
          <w:sz w:val="22"/>
          <w:szCs w:val="22"/>
        </w:rPr>
        <w:tab/>
      </w:r>
      <w:r w:rsidRPr="008D4B90">
        <w:rPr>
          <w:rFonts w:ascii="Arial" w:hAnsi="Arial" w:cs="Arial"/>
          <w:snapToGrid w:val="0"/>
          <w:sz w:val="22"/>
          <w:szCs w:val="22"/>
        </w:rPr>
        <w:t xml:space="preserve">Osvětlený ukazatel směru větru WDI </w:t>
      </w:r>
    </w:p>
    <w:p w14:paraId="27051CBC" w14:textId="77777777" w:rsidR="00353DD2" w:rsidRDefault="00353DD2" w:rsidP="00353DD2">
      <w:pPr>
        <w:widowControl w:val="0"/>
        <w:tabs>
          <w:tab w:val="left" w:pos="567"/>
        </w:tabs>
        <w:jc w:val="both"/>
        <w:rPr>
          <w:rFonts w:ascii="Arial" w:hAnsi="Arial"/>
          <w:snapToGrid w:val="0"/>
          <w:sz w:val="22"/>
          <w:szCs w:val="22"/>
        </w:rPr>
      </w:pPr>
      <w:r w:rsidRPr="008D4B90">
        <w:rPr>
          <w:rFonts w:ascii="Arial" w:hAnsi="Arial"/>
          <w:snapToGrid w:val="0"/>
          <w:sz w:val="22"/>
          <w:szCs w:val="22"/>
        </w:rPr>
        <w:t>e)</w:t>
      </w:r>
      <w:r w:rsidRPr="008D4B90"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>Z</w:t>
      </w:r>
      <w:r w:rsidRPr="008D4B90">
        <w:rPr>
          <w:rFonts w:ascii="Arial" w:hAnsi="Arial"/>
          <w:snapToGrid w:val="0"/>
          <w:sz w:val="22"/>
          <w:szCs w:val="22"/>
        </w:rPr>
        <w:t>ábleskov</w:t>
      </w:r>
      <w:r>
        <w:rPr>
          <w:rFonts w:ascii="Arial" w:hAnsi="Arial"/>
          <w:snapToGrid w:val="0"/>
          <w:sz w:val="22"/>
          <w:szCs w:val="22"/>
        </w:rPr>
        <w:t>ý</w:t>
      </w:r>
      <w:r w:rsidRPr="008D4B90">
        <w:rPr>
          <w:rFonts w:ascii="Arial" w:hAnsi="Arial"/>
          <w:snapToGrid w:val="0"/>
          <w:sz w:val="22"/>
          <w:szCs w:val="22"/>
        </w:rPr>
        <w:t xml:space="preserve"> maják </w:t>
      </w:r>
    </w:p>
    <w:p w14:paraId="0A2C15AB" w14:textId="77777777" w:rsidR="00353DD2" w:rsidRDefault="00353DD2" w:rsidP="00353DD2">
      <w:pPr>
        <w:widowControl w:val="0"/>
        <w:tabs>
          <w:tab w:val="left" w:pos="567"/>
        </w:tabs>
        <w:jc w:val="both"/>
        <w:rPr>
          <w:rFonts w:ascii="Arial" w:hAnsi="Arial"/>
          <w:snapToGrid w:val="0"/>
          <w:sz w:val="22"/>
          <w:szCs w:val="22"/>
        </w:rPr>
      </w:pPr>
    </w:p>
    <w:p w14:paraId="5847EB88" w14:textId="77777777" w:rsidR="00353DD2" w:rsidRDefault="00353DD2" w:rsidP="00353DD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Světelné vybavení bude vybaveno dálkovým ovládáním ze vhodného pracoviště s provozem H24 v objektu pavilonu „X“ nebo jiného takového pracoviště v areálu nemocnice. Ovládání bude doplněno </w:t>
      </w:r>
      <w:r w:rsidRPr="003334D9">
        <w:rPr>
          <w:rFonts w:ascii="Arial" w:hAnsi="Arial" w:cs="Arial"/>
          <w:snapToGrid w:val="0"/>
          <w:sz w:val="22"/>
          <w:szCs w:val="22"/>
        </w:rPr>
        <w:t>rádiovým ovládacím systémem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3334D9">
        <w:rPr>
          <w:rFonts w:ascii="Arial" w:hAnsi="Arial" w:cs="Arial"/>
          <w:snapToGrid w:val="0"/>
          <w:sz w:val="22"/>
          <w:szCs w:val="22"/>
        </w:rPr>
        <w:t>s využitím standardního palubního vysílače z kabiny vrtulníku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14:paraId="5A2392E7" w14:textId="77777777" w:rsidR="00353DD2" w:rsidRDefault="00353DD2" w:rsidP="00353DD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C7813C" w14:textId="77777777" w:rsidR="00353DD2" w:rsidRPr="003334D9" w:rsidRDefault="00353DD2" w:rsidP="00353DD2">
      <w:pPr>
        <w:widowControl w:val="0"/>
        <w:tabs>
          <w:tab w:val="left" w:pos="567"/>
        </w:tabs>
        <w:jc w:val="both"/>
        <w:rPr>
          <w:rFonts w:ascii="Arial" w:hAnsi="Arial"/>
          <w:b/>
          <w:snapToGrid w:val="0"/>
          <w:sz w:val="22"/>
          <w:szCs w:val="22"/>
        </w:rPr>
      </w:pPr>
      <w:r>
        <w:rPr>
          <w:rFonts w:ascii="Arial" w:hAnsi="Arial"/>
          <w:b/>
          <w:snapToGrid w:val="0"/>
          <w:sz w:val="22"/>
          <w:szCs w:val="22"/>
        </w:rPr>
        <w:t>3</w:t>
      </w:r>
      <w:r w:rsidRPr="003334D9">
        <w:rPr>
          <w:rFonts w:ascii="Arial" w:hAnsi="Arial"/>
          <w:b/>
          <w:snapToGrid w:val="0"/>
          <w:sz w:val="22"/>
          <w:szCs w:val="22"/>
        </w:rPr>
        <w:t>.</w:t>
      </w:r>
      <w:r w:rsidRPr="003334D9">
        <w:rPr>
          <w:rFonts w:ascii="Arial" w:hAnsi="Arial"/>
          <w:b/>
          <w:snapToGrid w:val="0"/>
          <w:sz w:val="22"/>
          <w:szCs w:val="22"/>
        </w:rPr>
        <w:tab/>
        <w:t>Překážkové osvětlení</w:t>
      </w:r>
    </w:p>
    <w:p w14:paraId="7DB5A20D" w14:textId="77777777" w:rsidR="00353DD2" w:rsidRDefault="00353DD2" w:rsidP="00353DD2">
      <w:pPr>
        <w:widowControl w:val="0"/>
        <w:jc w:val="both"/>
        <w:rPr>
          <w:rFonts w:ascii="Arial" w:hAnsi="Arial"/>
          <w:snapToGrid w:val="0"/>
          <w:sz w:val="22"/>
          <w:szCs w:val="22"/>
        </w:rPr>
      </w:pPr>
    </w:p>
    <w:p w14:paraId="3C16C2F6" w14:textId="77777777" w:rsidR="00353DD2" w:rsidRDefault="00353DD2" w:rsidP="00353DD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Objekty v areálu nemocnice vyhodnocené n</w:t>
      </w:r>
      <w:r w:rsidRPr="003334D9">
        <w:rPr>
          <w:rFonts w:ascii="Arial" w:hAnsi="Arial"/>
          <w:snapToGrid w:val="0"/>
          <w:sz w:val="22"/>
          <w:szCs w:val="22"/>
        </w:rPr>
        <w:t xml:space="preserve">a základě letecko-provozního posouzení </w:t>
      </w:r>
      <w:r>
        <w:rPr>
          <w:rFonts w:ascii="Arial" w:hAnsi="Arial"/>
          <w:snapToGrid w:val="0"/>
          <w:sz w:val="22"/>
          <w:szCs w:val="22"/>
        </w:rPr>
        <w:t>jako překážky nebo psychologické překážky b</w:t>
      </w:r>
      <w:r w:rsidRPr="003334D9">
        <w:rPr>
          <w:rFonts w:ascii="Arial" w:hAnsi="Arial"/>
          <w:snapToGrid w:val="0"/>
          <w:sz w:val="22"/>
          <w:szCs w:val="22"/>
        </w:rPr>
        <w:t xml:space="preserve">udou označeny </w:t>
      </w:r>
      <w:r w:rsidRPr="003334D9">
        <w:rPr>
          <w:rFonts w:ascii="Arial" w:hAnsi="Arial" w:cs="Arial"/>
          <w:snapToGrid w:val="0"/>
          <w:sz w:val="22"/>
          <w:szCs w:val="22"/>
        </w:rPr>
        <w:t>překážkovými návěstidly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14:paraId="5042231E" w14:textId="77777777" w:rsidR="00353DD2" w:rsidRDefault="00353DD2" w:rsidP="00353DD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144A283E" w14:textId="77777777" w:rsidR="00353DD2" w:rsidRPr="007F76DB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b/>
          <w:sz w:val="22"/>
          <w:szCs w:val="22"/>
        </w:rPr>
      </w:pPr>
      <w:r w:rsidRPr="007F76DB">
        <w:rPr>
          <w:rFonts w:ascii="Arial" w:hAnsi="Arial" w:cs="Arial"/>
          <w:b/>
          <w:sz w:val="22"/>
          <w:szCs w:val="22"/>
        </w:rPr>
        <w:t>Dále bude muset být heliport vybaven:</w:t>
      </w:r>
    </w:p>
    <w:p w14:paraId="7BF68D0A" w14:textId="77777777" w:rsidR="00353DD2" w:rsidRPr="007F76DB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C8DB384" w14:textId="77777777" w:rsidR="00353DD2" w:rsidRPr="00DC23D2" w:rsidRDefault="00353DD2" w:rsidP="00353DD2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7F76DB">
        <w:rPr>
          <w:rFonts w:ascii="Arial" w:hAnsi="Arial" w:cs="Arial"/>
          <w:b/>
          <w:sz w:val="22"/>
          <w:szCs w:val="22"/>
        </w:rPr>
        <w:t>4.</w:t>
      </w:r>
      <w:r w:rsidRPr="007F76DB">
        <w:rPr>
          <w:rFonts w:ascii="Arial" w:hAnsi="Arial" w:cs="Arial"/>
          <w:b/>
          <w:sz w:val="22"/>
          <w:szCs w:val="22"/>
        </w:rPr>
        <w:tab/>
        <w:t>Kamerovým systém (CCTV)</w:t>
      </w:r>
    </w:p>
    <w:p w14:paraId="232CA499" w14:textId="77777777" w:rsidR="00353DD2" w:rsidRPr="00DC23D2" w:rsidRDefault="00353DD2" w:rsidP="00353DD2">
      <w:pPr>
        <w:jc w:val="both"/>
        <w:rPr>
          <w:rFonts w:ascii="Arial" w:hAnsi="Arial" w:cs="Arial"/>
          <w:sz w:val="22"/>
          <w:szCs w:val="22"/>
        </w:rPr>
      </w:pPr>
    </w:p>
    <w:p w14:paraId="02B34CAA" w14:textId="77777777" w:rsidR="00353DD2" w:rsidRPr="005703FE" w:rsidRDefault="00353DD2" w:rsidP="00353DD2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Heliport</w:t>
      </w:r>
      <w:r w:rsidRPr="00DC23D2">
        <w:rPr>
          <w:rFonts w:ascii="Arial" w:hAnsi="Arial" w:cs="Arial"/>
          <w:sz w:val="22"/>
          <w:szCs w:val="22"/>
        </w:rPr>
        <w:t xml:space="preserve"> bude vybaven CCTV pro sledování heliportu v průběhu leteckého manévru s výnosem v</w:t>
      </w:r>
      <w:r w:rsidRPr="00DC23D2">
        <w:rPr>
          <w:rFonts w:ascii="Arial" w:hAnsi="Arial" w:cs="Arial"/>
          <w:snapToGrid w:val="0"/>
          <w:sz w:val="22"/>
          <w:szCs w:val="22"/>
        </w:rPr>
        <w:t xml:space="preserve"> prostoru </w:t>
      </w:r>
      <w:r>
        <w:rPr>
          <w:rFonts w:ascii="Arial" w:hAnsi="Arial" w:cs="Arial"/>
          <w:snapToGrid w:val="0"/>
          <w:sz w:val="22"/>
          <w:szCs w:val="22"/>
        </w:rPr>
        <w:t>vhodného pracoviště s provozem H24</w:t>
      </w:r>
      <w:r w:rsidRPr="005703FE">
        <w:rPr>
          <w:rFonts w:ascii="Arial" w:hAnsi="Arial" w:cs="Arial"/>
          <w:snapToGrid w:val="0"/>
          <w:sz w:val="22"/>
          <w:szCs w:val="22"/>
        </w:rPr>
        <w:t>.</w:t>
      </w:r>
    </w:p>
    <w:p w14:paraId="3390C962" w14:textId="77777777" w:rsidR="00353DD2" w:rsidRPr="00DC23D2" w:rsidRDefault="00353DD2" w:rsidP="00353DD2">
      <w:pPr>
        <w:jc w:val="both"/>
        <w:rPr>
          <w:rFonts w:ascii="Arial" w:hAnsi="Arial" w:cs="Arial"/>
          <w:sz w:val="22"/>
          <w:szCs w:val="22"/>
        </w:rPr>
      </w:pPr>
    </w:p>
    <w:p w14:paraId="548A9436" w14:textId="77777777" w:rsidR="00353DD2" w:rsidRPr="00DC23D2" w:rsidRDefault="00353DD2" w:rsidP="00353DD2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DC23D2">
        <w:rPr>
          <w:rFonts w:ascii="Arial" w:hAnsi="Arial" w:cs="Arial"/>
          <w:b/>
          <w:sz w:val="22"/>
          <w:szCs w:val="22"/>
        </w:rPr>
        <w:t>5.</w:t>
      </w:r>
      <w:r w:rsidRPr="00DC23D2">
        <w:rPr>
          <w:rFonts w:ascii="Arial" w:hAnsi="Arial" w:cs="Arial"/>
          <w:b/>
          <w:sz w:val="22"/>
          <w:szCs w:val="22"/>
        </w:rPr>
        <w:tab/>
        <w:t>Prostředky požárního zabezpečení</w:t>
      </w:r>
    </w:p>
    <w:p w14:paraId="6364C3C4" w14:textId="77777777" w:rsidR="00353DD2" w:rsidRPr="00DC23D2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BB7227A" w14:textId="77777777" w:rsidR="00353DD2" w:rsidRDefault="00353DD2" w:rsidP="00353DD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DC23D2">
        <w:rPr>
          <w:rFonts w:ascii="Arial" w:hAnsi="Arial" w:cs="Arial"/>
          <w:sz w:val="22"/>
          <w:szCs w:val="22"/>
        </w:rPr>
        <w:t xml:space="preserve">Vyvýšený heliport musí být vybaven požárním zabezpečením v souladu s požadavky předpisu </w:t>
      </w:r>
      <w:r>
        <w:rPr>
          <w:rFonts w:ascii="Arial" w:hAnsi="Arial" w:cs="Arial"/>
          <w:sz w:val="22"/>
          <w:szCs w:val="22"/>
        </w:rPr>
        <w:t xml:space="preserve">   </w:t>
      </w:r>
      <w:r w:rsidRPr="00DC23D2">
        <w:rPr>
          <w:rFonts w:ascii="Arial" w:hAnsi="Arial" w:cs="Arial"/>
          <w:sz w:val="22"/>
          <w:szCs w:val="22"/>
        </w:rPr>
        <w:t xml:space="preserve">L </w:t>
      </w:r>
      <w:proofErr w:type="gramStart"/>
      <w:r w:rsidRPr="00DC23D2">
        <w:rPr>
          <w:rFonts w:ascii="Arial" w:hAnsi="Arial" w:cs="Arial"/>
          <w:sz w:val="22"/>
          <w:szCs w:val="22"/>
        </w:rPr>
        <w:t>14H</w:t>
      </w:r>
      <w:proofErr w:type="gramEnd"/>
      <w:r w:rsidRPr="00DC23D2">
        <w:rPr>
          <w:rFonts w:ascii="Arial" w:hAnsi="Arial" w:cs="Arial"/>
          <w:sz w:val="22"/>
          <w:szCs w:val="22"/>
        </w:rPr>
        <w:t>, hlava 6 tak, aby odpovídal kategorii zabezpečení H2</w:t>
      </w:r>
      <w:r>
        <w:rPr>
          <w:rFonts w:ascii="Arial" w:hAnsi="Arial" w:cs="Arial"/>
          <w:sz w:val="22"/>
          <w:szCs w:val="22"/>
        </w:rPr>
        <w:t>.</w:t>
      </w:r>
    </w:p>
    <w:p w14:paraId="2BB267DB" w14:textId="77777777" w:rsidR="00353DD2" w:rsidRDefault="00353DD2" w:rsidP="00353DD2">
      <w:pPr>
        <w:pStyle w:val="Zhlav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2"/>
          <w:szCs w:val="22"/>
        </w:rPr>
      </w:pPr>
    </w:p>
    <w:p w14:paraId="7647059C" w14:textId="77777777" w:rsidR="00353DD2" w:rsidRDefault="00353DD2" w:rsidP="00353DD2">
      <w:pPr>
        <w:pStyle w:val="Zhlav"/>
        <w:tabs>
          <w:tab w:val="clear" w:pos="4536"/>
          <w:tab w:val="clear" w:pos="9072"/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D5FD882" w14:textId="77777777" w:rsidR="00153ABF" w:rsidRDefault="00153ABF"/>
    <w:sectPr w:rsidR="00153ABF" w:rsidSect="00F20378">
      <w:headerReference w:type="default" r:id="rId5"/>
      <w:footerReference w:type="default" r:id="rId6"/>
      <w:pgSz w:w="11907" w:h="16840" w:code="9"/>
      <w:pgMar w:top="2041" w:right="1134" w:bottom="1871" w:left="1418" w:header="851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1EDEB" w14:textId="77777777" w:rsidR="0000442C" w:rsidRPr="00F20378" w:rsidRDefault="00353DD2">
    <w:pPr>
      <w:pStyle w:val="Zpat"/>
      <w:jc w:val="center"/>
      <w:rPr>
        <w:rFonts w:ascii="Arial" w:hAnsi="Arial" w:cs="Arial"/>
        <w:b/>
        <w:color w:val="000000"/>
        <w:spacing w:val="30"/>
      </w:rPr>
    </w:pPr>
    <w:r w:rsidRPr="00F20378">
      <w:rPr>
        <w:rFonts w:ascii="Arial" w:hAnsi="Arial" w:cs="Arial"/>
        <w:b/>
        <w:color w:val="000000"/>
        <w:spacing w:val="30"/>
      </w:rPr>
      <w:t>-</w:t>
    </w:r>
    <w:r w:rsidRPr="00F20378">
      <w:rPr>
        <w:rStyle w:val="slostrnky"/>
        <w:rFonts w:ascii="Arial" w:hAnsi="Arial" w:cs="Arial"/>
        <w:b/>
      </w:rPr>
      <w:fldChar w:fldCharType="begin"/>
    </w:r>
    <w:r w:rsidRPr="00F20378">
      <w:rPr>
        <w:rStyle w:val="slostrnky"/>
        <w:rFonts w:ascii="Arial" w:hAnsi="Arial" w:cs="Arial"/>
        <w:b/>
      </w:rPr>
      <w:instrText xml:space="preserve"> PAGE </w:instrText>
    </w:r>
    <w:r w:rsidRPr="00F20378">
      <w:rPr>
        <w:rStyle w:val="slostrnky"/>
        <w:rFonts w:ascii="Arial" w:hAnsi="Arial" w:cs="Arial"/>
        <w:b/>
      </w:rPr>
      <w:fldChar w:fldCharType="separate"/>
    </w:r>
    <w:r>
      <w:rPr>
        <w:rStyle w:val="slostrnky"/>
        <w:rFonts w:ascii="Arial" w:hAnsi="Arial" w:cs="Arial"/>
        <w:b/>
        <w:noProof/>
      </w:rPr>
      <w:t>1</w:t>
    </w:r>
    <w:r w:rsidRPr="00F20378">
      <w:rPr>
        <w:rStyle w:val="slostrnky"/>
        <w:rFonts w:ascii="Arial" w:hAnsi="Arial" w:cs="Arial"/>
        <w:b/>
      </w:rPr>
      <w:fldChar w:fldCharType="end"/>
    </w:r>
    <w:r w:rsidRPr="00F20378">
      <w:rPr>
        <w:rStyle w:val="slostrnky"/>
        <w:rFonts w:ascii="Arial" w:hAnsi="Arial" w:cs="Arial"/>
        <w:b/>
      </w:rPr>
      <w:t>-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35B3" w14:textId="77777777" w:rsidR="00052698" w:rsidRDefault="00353DD2" w:rsidP="003977B3">
    <w:pPr>
      <w:pStyle w:val="Zhlav"/>
      <w:tabs>
        <w:tab w:val="clear" w:pos="4536"/>
        <w:tab w:val="clear" w:pos="9072"/>
      </w:tabs>
    </w:pPr>
    <w:bookmarkStart w:id="0" w:name="_MON_967450544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FC04CB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A61570E"/>
    <w:multiLevelType w:val="hybridMultilevel"/>
    <w:tmpl w:val="87C651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D2"/>
    <w:rsid w:val="00153ABF"/>
    <w:rsid w:val="0035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C066E2"/>
  <w15:chartTrackingRefBased/>
  <w15:docId w15:val="{361AB782-B779-4CA3-9B9C-F24B35A8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3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53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53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353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53D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53DD2"/>
  </w:style>
  <w:style w:type="paragraph" w:styleId="Zkladntext">
    <w:name w:val="Body Text"/>
    <w:basedOn w:val="Normln"/>
    <w:link w:val="ZkladntextChar"/>
    <w:rsid w:val="00353DD2"/>
    <w:pPr>
      <w:jc w:val="both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353DD2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Kalenský</dc:creator>
  <cp:keywords/>
  <dc:description/>
  <cp:lastModifiedBy>Jiří Kalenský</cp:lastModifiedBy>
  <cp:revision>1</cp:revision>
  <dcterms:created xsi:type="dcterms:W3CDTF">2021-01-22T10:21:00Z</dcterms:created>
  <dcterms:modified xsi:type="dcterms:W3CDTF">2021-01-22T10:24:00Z</dcterms:modified>
</cp:coreProperties>
</file>